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24.12.2024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4101</w:t>
      </w:r>
      <w:r>
        <w:rPr>
          <w:rFonts w:ascii="Times New Roman" w:eastAsia="Times New Roman" w:hAnsi="Times New Roman" w:cs="Times New Roman"/>
          <w:sz w:val="28"/>
          <w:szCs w:val="28"/>
        </w:rPr>
        <w:t>1003711.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86241011003711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522-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0412365400575005222520169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